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536"/>
        </w:tabs>
        <w:spacing w:line="240" w:lineRule="auto"/>
        <w:ind w:left="-1080" w:right="-1359" w:firstLine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2">
      <w:pPr>
        <w:tabs>
          <w:tab w:val="left" w:pos="4536"/>
        </w:tabs>
        <w:spacing w:line="240" w:lineRule="auto"/>
        <w:ind w:left="-1080" w:right="-1359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LICEO   ARTISTICO   STATALE   CARAVAGGIO</w:t>
      </w:r>
    </w:p>
    <w:p w:rsidR="00000000" w:rsidDel="00000000" w:rsidP="00000000" w:rsidRDefault="00000000" w:rsidRPr="00000000" w14:paraId="00000003">
      <w:pPr>
        <w:tabs>
          <w:tab w:val="left" w:pos="4536"/>
        </w:tabs>
        <w:spacing w:line="240" w:lineRule="auto"/>
        <w:ind w:left="-1080" w:right="-1359" w:firstLine="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PIANO OFFERTA FORMATIVA   A.S. 20__-20__</w:t>
      </w:r>
    </w:p>
    <w:p w:rsidR="00000000" w:rsidDel="00000000" w:rsidP="00000000" w:rsidRDefault="00000000" w:rsidRPr="00000000" w14:paraId="00000004">
      <w:pPr>
        <w:tabs>
          <w:tab w:val="left" w:pos="4536"/>
        </w:tabs>
        <w:spacing w:line="240" w:lineRule="auto"/>
        <w:ind w:left="-1080" w:right="-1359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SINTESI PROGETTO/ATTIVITA’ DI ISTITUTO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9356"/>
        </w:tabs>
        <w:spacing w:line="240" w:lineRule="auto"/>
        <w:rPr>
          <w:rFonts w:ascii="Calibri" w:cs="Calibri" w:eastAsia="Calibri" w:hAnsi="Calibri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9356"/>
        </w:tabs>
        <w:spacing w:line="240" w:lineRule="auto"/>
        <w:rPr>
          <w:rFonts w:ascii="Calibri" w:cs="Calibri" w:eastAsia="Calibri" w:hAnsi="Calibri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9356"/>
        </w:tabs>
        <w:spacing w:line="240" w:lineRule="auto"/>
        <w:ind w:left="-708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SEZIONE DESCRITTIVA</w:t>
      </w:r>
    </w:p>
    <w:tbl>
      <w:tblPr>
        <w:tblStyle w:val="Table1"/>
        <w:tblW w:w="10620.0" w:type="dxa"/>
        <w:jc w:val="left"/>
        <w:tblInd w:w="-6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20"/>
        <w:tblGridChange w:id="0">
          <w:tblGrid>
            <w:gridCol w:w="10620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Denominazione attività di istituto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pStyle w:val="Heading1"/>
              <w:keepLines w:val="0"/>
              <w:spacing w:after="0" w:before="0" w:line="240" w:lineRule="auto"/>
              <w:rPr>
                <w:rFonts w:ascii="Calibri" w:cs="Calibri" w:eastAsia="Calibri" w:hAnsi="Calibri"/>
                <w:b w:val="1"/>
                <w:sz w:val="28"/>
                <w:szCs w:val="28"/>
                <w:highlight w:val="yellow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Indicare denominazione del progetto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pStyle w:val="Heading1"/>
              <w:keepLines w:val="0"/>
              <w:spacing w:after="0" w:before="0" w:line="240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Indicare area di riferimento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pStyle w:val="Heading1"/>
              <w:keepLines w:val="0"/>
              <w:numPr>
                <w:ilvl w:val="0"/>
                <w:numId w:val="1"/>
              </w:numPr>
              <w:spacing w:after="0" w:before="0" w:line="240" w:lineRule="auto"/>
              <w:ind w:left="0" w:hanging="36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A. Indicare con una (x) l’area di riferimento: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Style w:val="Heading1"/>
              <w:keepLines w:val="0"/>
              <w:numPr>
                <w:ilvl w:val="0"/>
                <w:numId w:val="2"/>
              </w:numPr>
              <w:spacing w:after="0" w:before="0" w:line="240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Ambito scientifico, tecnico/professionale/artistico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Ambito umanistico e sociale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Certificazioni e corsi professionali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Gare e concorsi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B. Indicare a quale finalità del PTOF il progetto risponde: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Responsabile di progetto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028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Cognome</w:t>
            </w:r>
          </w:p>
          <w:p w:rsidR="00000000" w:rsidDel="00000000" w:rsidP="00000000" w:rsidRDefault="00000000" w:rsidRPr="00000000" w14:paraId="00000029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Competenze</w:t>
            </w:r>
          </w:p>
        </w:tc>
      </w:tr>
      <w:tr>
        <w:trPr>
          <w:trHeight w:val="440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Descrivere finalità e competenze (anche ai fini dei Percorsi per le competenze trasversali e l’orientamento ex Alternanza scuola lavoro) che si intendono perseguire, i destinatari a cui si rivolge, le finalità, gli obiettivi e le metodologie utilizzate. Illustrare eventuali rapporti con altre istituzioni:</w:t>
            </w:r>
          </w:p>
          <w:p w:rsidR="00000000" w:rsidDel="00000000" w:rsidP="00000000" w:rsidRDefault="00000000" w:rsidRPr="00000000" w14:paraId="0000002C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42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210"/>
              <w:gridCol w:w="5210"/>
              <w:tblGridChange w:id="0">
                <w:tblGrid>
                  <w:gridCol w:w="5210"/>
                  <w:gridCol w:w="5210"/>
                </w:tblGrid>
              </w:tblGridChange>
            </w:tblGrid>
            <w:tr>
              <w:tc>
                <w:tcPr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D">
                  <w:pPr>
                    <w:tabs>
                      <w:tab w:val="left" w:pos="9356"/>
                    </w:tabs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Destinatari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vertAlign w:val="superscript"/>
                    </w:rPr>
                    <w:footnoteReference w:customMarkFollows="0" w:id="1"/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E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F">
                  <w:pPr>
                    <w:tabs>
                      <w:tab w:val="left" w:pos="9356"/>
                    </w:tabs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Finalità: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1">
                  <w:pPr>
                    <w:tabs>
                      <w:tab w:val="left" w:pos="9356"/>
                    </w:tabs>
                    <w:spacing w:line="240" w:lineRule="auto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Competenze (anche ai fini dei Percorsi per le competenze trasversali e l’orientamento ex Alternanza scuola lavoro)</w:t>
                    <w:br w:type="textWrapping"/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2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3">
                  <w:pPr>
                    <w:tabs>
                      <w:tab w:val="left" w:pos="9356"/>
                    </w:tabs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Metodologie: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4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5">
                  <w:pPr>
                    <w:tabs>
                      <w:tab w:val="left" w:pos="9356"/>
                    </w:tabs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Rapporti con altre istituzioni: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6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7">
                  <w:pPr>
                    <w:tabs>
                      <w:tab w:val="left" w:pos="9356"/>
                    </w:tabs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Metodologie: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8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9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i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Risorse umane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Descrivere l’arco temporale nel quale il progetto si attua, illustrare le fasi operative individuando le attività da svolgere in un anno finanziario separatamente da quelle da svolgere in un altro:</w:t>
            </w:r>
          </w:p>
          <w:p w:rsidR="00000000" w:rsidDel="00000000" w:rsidP="00000000" w:rsidRDefault="00000000" w:rsidRPr="00000000" w14:paraId="0000003C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42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474"/>
              <w:gridCol w:w="3473"/>
              <w:gridCol w:w="3473"/>
              <w:tblGridChange w:id="0">
                <w:tblGrid>
                  <w:gridCol w:w="3474"/>
                  <w:gridCol w:w="3473"/>
                  <w:gridCol w:w="3473"/>
                </w:tblGrid>
              </w:tblGridChange>
            </w:tblGrid>
            <w:tr>
              <w:tc>
                <w:tcPr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Arco temporale / Periodo</w:t>
                  </w:r>
                </w:p>
              </w:tc>
              <w:tc>
                <w:tcPr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Attività</w:t>
                  </w:r>
                </w:p>
              </w:tc>
              <w:tc>
                <w:tcPr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Ore</w:t>
                  </w:r>
                </w:p>
              </w:tc>
            </w:tr>
            <w:tr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1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2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3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4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5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6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7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8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9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A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B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C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D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E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F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1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2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3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4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5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6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7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8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9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A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B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C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D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Totale ore:</w:t>
                  </w:r>
                </w:p>
              </w:tc>
            </w:tr>
          </w:tbl>
          <w:p w:rsidR="00000000" w:rsidDel="00000000" w:rsidP="00000000" w:rsidRDefault="00000000" w:rsidRPr="00000000" w14:paraId="0000005E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i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Risorse umane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Indicare i profili di riferimento dei docenti, dei non docenti, e dei collaboratori esterni che si prevede di utilizzare.  Indicare i nominativi delle persone che ricopriranno ruoli rilevanti, nel caso degli esperti esterni occorre attenersi al REGOLAMENTO PER LA DISCIPLINA DEGLI INCARICHI AGLI ESPERTI ESTERNI (ARTT. 33 e 40 D.I. 44/2001)</w:t>
              <w:br w:type="textWrapping"/>
              <w:t xml:space="preserve">APPROVATO DAL CONSIGLIO D’ISTITUTO NELLA RIUNIONE DEL 28/09/2017 (con delibera n.40, allegato)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Separare le utilizzazioni per anno finanziario:</w:t>
            </w:r>
          </w:p>
          <w:p w:rsidR="00000000" w:rsidDel="00000000" w:rsidP="00000000" w:rsidRDefault="00000000" w:rsidRPr="00000000" w14:paraId="00000061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042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736"/>
              <w:gridCol w:w="1736"/>
              <w:gridCol w:w="1737"/>
              <w:gridCol w:w="1737"/>
              <w:gridCol w:w="1737"/>
              <w:gridCol w:w="1737"/>
              <w:tblGridChange w:id="0">
                <w:tblGrid>
                  <w:gridCol w:w="1736"/>
                  <w:gridCol w:w="1736"/>
                  <w:gridCol w:w="1737"/>
                  <w:gridCol w:w="1737"/>
                  <w:gridCol w:w="1737"/>
                  <w:gridCol w:w="1737"/>
                </w:tblGrid>
              </w:tblGridChange>
            </w:tblGrid>
            <w:tr>
              <w:tc>
                <w:tcPr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62">
                  <w:pPr>
                    <w:tabs>
                      <w:tab w:val="left" w:pos="9356"/>
                    </w:tabs>
                    <w:spacing w:line="240" w:lineRule="auto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Personale</w:t>
                  </w:r>
                </w:p>
                <w:p w:rsidR="00000000" w:rsidDel="00000000" w:rsidP="00000000" w:rsidRDefault="00000000" w:rsidRPr="00000000" w14:paraId="00000063">
                  <w:pPr>
                    <w:tabs>
                      <w:tab w:val="left" w:pos="9356"/>
                    </w:tabs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rtl w:val="0"/>
                    </w:rPr>
                    <w:t xml:space="preserve">(docenti interni)</w:t>
                  </w:r>
                </w:p>
              </w:tc>
              <w:tc>
                <w:tcPr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64">
                  <w:pPr>
                    <w:tabs>
                      <w:tab w:val="left" w:pos="9356"/>
                    </w:tabs>
                    <w:spacing w:line="240" w:lineRule="auto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Personale </w:t>
                  </w:r>
                </w:p>
                <w:p w:rsidR="00000000" w:rsidDel="00000000" w:rsidP="00000000" w:rsidRDefault="00000000" w:rsidRPr="00000000" w14:paraId="00000065">
                  <w:pPr>
                    <w:tabs>
                      <w:tab w:val="left" w:pos="9356"/>
                    </w:tabs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rtl w:val="0"/>
                    </w:rPr>
                    <w:t xml:space="preserve">(non docenti)</w:t>
                  </w:r>
                </w:p>
              </w:tc>
              <w:tc>
                <w:tcPr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66">
                  <w:pPr>
                    <w:tabs>
                      <w:tab w:val="left" w:pos="9356"/>
                    </w:tabs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Personale </w:t>
                  </w: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rtl w:val="0"/>
                    </w:rPr>
                    <w:t xml:space="preserve">(esperti esterni)</w:t>
                  </w:r>
                </w:p>
              </w:tc>
              <w:tc>
                <w:tcPr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67">
                  <w:pPr>
                    <w:tabs>
                      <w:tab w:val="left" w:pos="9356"/>
                    </w:tabs>
                    <w:spacing w:line="240" w:lineRule="auto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Profilo </w:t>
                  </w:r>
                </w:p>
              </w:tc>
              <w:tc>
                <w:tcPr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68">
                  <w:pPr>
                    <w:tabs>
                      <w:tab w:val="left" w:pos="9356"/>
                    </w:tabs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Ruolo/Incarico </w:t>
                  </w: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rtl w:val="0"/>
                    </w:rPr>
                    <w:t xml:space="preserve">(all’interno del progetto)</w:t>
                  </w:r>
                </w:p>
                <w:p w:rsidR="00000000" w:rsidDel="00000000" w:rsidP="00000000" w:rsidRDefault="00000000" w:rsidRPr="00000000" w14:paraId="00000069">
                  <w:pPr>
                    <w:tabs>
                      <w:tab w:val="left" w:pos="9356"/>
                    </w:tabs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6A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Ore</w:t>
                  </w:r>
                </w:p>
              </w:tc>
            </w:tr>
            <w:tr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6B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6C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6D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6E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6F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1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2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3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4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5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6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7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8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9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A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B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C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D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E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F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1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2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3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i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Beni e servizi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Indicare le risorse logistiche ed organizzative che si prevede di utilizzare per la realizzazione. Separare gli acquisti da effettuare per anno finanziario:</w:t>
            </w:r>
          </w:p>
          <w:p w:rsidR="00000000" w:rsidDel="00000000" w:rsidP="00000000" w:rsidRDefault="00000000" w:rsidRPr="00000000" w14:paraId="00000086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041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20"/>
              <w:gridCol w:w="4470"/>
              <w:gridCol w:w="1620"/>
              <w:tblGridChange w:id="0">
                <w:tblGrid>
                  <w:gridCol w:w="4320"/>
                  <w:gridCol w:w="4470"/>
                  <w:gridCol w:w="1620"/>
                </w:tblGrid>
              </w:tblGridChange>
            </w:tblGrid>
            <w:tr>
              <w:tc>
                <w:tcPr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7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Spazi utili</w:t>
                  </w:r>
                </w:p>
                <w:p w:rsidR="00000000" w:rsidDel="00000000" w:rsidP="00000000" w:rsidRDefault="00000000" w:rsidRPr="00000000" w14:paraId="00000088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rtl w:val="0"/>
                    </w:rPr>
                    <w:t xml:space="preserve">(Aule, laboratori, Palestre ecc)</w:t>
                  </w:r>
                </w:p>
              </w:tc>
              <w:tc>
                <w:tcPr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9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Attrezzature e materiali</w:t>
                  </w:r>
                </w:p>
              </w:tc>
              <w:tc>
                <w:tcPr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A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Da acquistare</w:t>
                  </w:r>
                </w:p>
                <w:p w:rsidR="00000000" w:rsidDel="00000000" w:rsidP="00000000" w:rsidRDefault="00000000" w:rsidRPr="00000000" w14:paraId="0000008B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rtl w:val="0"/>
                    </w:rPr>
                    <w:t xml:space="preserve"> (Si/No)</w:t>
                  </w:r>
                </w:p>
              </w:tc>
            </w:tr>
            <w:tr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C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D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E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F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1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2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3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4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5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6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7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8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tabs>
          <w:tab w:val="left" w:pos="4536"/>
        </w:tabs>
        <w:spacing w:line="240" w:lineRule="auto"/>
        <w:ind w:left="-1080" w:right="-1359" w:firstLine="0"/>
        <w:jc w:val="center"/>
        <w:rPr>
          <w:rFonts w:ascii="Calibri" w:cs="Calibri" w:eastAsia="Calibri" w:hAnsi="Calibri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Style w:val="Heading2"/>
        <w:keepLines w:val="0"/>
        <w:spacing w:after="0" w:before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Style w:val="Heading2"/>
        <w:keepLines w:val="0"/>
        <w:spacing w:after="0" w:before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Style w:val="Heading2"/>
        <w:keepLines w:val="0"/>
        <w:spacing w:after="0" w:before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Milano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,________________ 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                                                                           </w:t>
      </w:r>
    </w:p>
    <w:p w:rsidR="00000000" w:rsidDel="00000000" w:rsidP="00000000" w:rsidRDefault="00000000" w:rsidRPr="00000000" w14:paraId="0000009D">
      <w:pPr>
        <w:pStyle w:val="Heading2"/>
        <w:keepLines w:val="0"/>
        <w:spacing w:after="0" w:before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Style w:val="Heading2"/>
        <w:keepLines w:val="0"/>
        <w:spacing w:after="0" w:before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Style w:val="Heading2"/>
        <w:keepLines w:val="0"/>
        <w:spacing w:after="0" w:before="0" w:line="240" w:lineRule="auto"/>
        <w:ind w:left="5040" w:firstLine="0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     IL RESPONSABILE DEL PROGETTO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pos="9356"/>
        </w:tabs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Prof. ______________</w:t>
      </w:r>
    </w:p>
    <w:p w:rsidR="00000000" w:rsidDel="00000000" w:rsidP="00000000" w:rsidRDefault="00000000" w:rsidRPr="00000000" w14:paraId="000000A2">
      <w:pPr>
        <w:tabs>
          <w:tab w:val="left" w:pos="9356"/>
        </w:tabs>
        <w:spacing w:line="240" w:lineRule="auto"/>
        <w:ind w:left="-720" w:firstLine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left" w:pos="9356"/>
        </w:tabs>
        <w:spacing w:line="240" w:lineRule="auto"/>
        <w:ind w:left="-720" w:firstLine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tabs>
          <w:tab w:val="left" w:pos="9356"/>
        </w:tabs>
        <w:spacing w:line="240" w:lineRule="auto"/>
        <w:ind w:left="-720" w:firstLine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1"/>
        <w:spacing w:line="240" w:lineRule="auto"/>
        <w:ind w:left="-850" w:right="-1266" w:firstLine="51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1"/>
        <w:spacing w:line="240" w:lineRule="auto"/>
        <w:ind w:left="-850" w:right="-1266" w:firstLine="51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1"/>
        <w:spacing w:line="240" w:lineRule="auto"/>
        <w:ind w:left="-850" w:right="-1266" w:firstLine="51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SCHEDA RILEVAZIONE ANALITICA COSTI</w:t>
      </w:r>
    </w:p>
    <w:tbl>
      <w:tblPr>
        <w:tblStyle w:val="Table6"/>
        <w:tblW w:w="982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5"/>
        <w:gridCol w:w="3000"/>
        <w:gridCol w:w="1305"/>
        <w:gridCol w:w="990"/>
        <w:gridCol w:w="2145"/>
        <w:tblGridChange w:id="0">
          <w:tblGrid>
            <w:gridCol w:w="2385"/>
            <w:gridCol w:w="3000"/>
            <w:gridCol w:w="1305"/>
            <w:gridCol w:w="990"/>
            <w:gridCol w:w="2145"/>
          </w:tblGrid>
        </w:tblGridChange>
      </w:tblGrid>
      <w:tr>
        <w:trPr>
          <w:trHeight w:val="440" w:hRule="atLeast"/>
        </w:trPr>
        <w:tc>
          <w:tcPr>
            <w:gridSpan w:val="5"/>
            <w:shd w:fill="000000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A8">
            <w:pPr>
              <w:pStyle w:val="Heading3"/>
              <w:keepLines w:val="0"/>
              <w:spacing w:after="0" w:before="0"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1.SPESE DI PERSONALE</w:t>
            </w:r>
          </w:p>
        </w:tc>
      </w:tr>
      <w:tr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AD">
            <w:pPr>
              <w:tabs>
                <w:tab w:val="left" w:pos="9356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Voce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AE">
            <w:pPr>
              <w:pStyle w:val="Heading4"/>
              <w:keepLines w:val="0"/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bookmarkStart w:colFirst="0" w:colLast="0" w:name="_heading=h.tyjcwt" w:id="5"/>
            <w:bookmarkEnd w:id="5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Descrizione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AF">
            <w:pPr>
              <w:pStyle w:val="Heading4"/>
              <w:keepLines w:val="0"/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bookmarkStart w:colFirst="0" w:colLast="0" w:name="_heading=h.3dy6vkm" w:id="6"/>
            <w:bookmarkEnd w:id="6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Importo orario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B0">
            <w:pPr>
              <w:pStyle w:val="Heading4"/>
              <w:keepLines w:val="0"/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bookmarkStart w:colFirst="0" w:colLast="0" w:name="_heading=h.1t3h5sf" w:id="7"/>
            <w:bookmarkEnd w:id="7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N. ore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B1">
            <w:pPr>
              <w:pStyle w:val="Heading4"/>
              <w:keepLines w:val="0"/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bookmarkStart w:colFirst="0" w:colLast="0" w:name="_heading=h.4d34og8" w:id="8"/>
            <w:bookmarkEnd w:id="8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Totale lordo</w:t>
            </w:r>
          </w:p>
        </w:tc>
      </w:tr>
      <w:tr>
        <w:trPr>
          <w:trHeight w:val="180" w:hRule="atLeast"/>
        </w:trPr>
        <w:tc>
          <w:tcPr>
            <w:vMerge w:val="restart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B2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01. COMPENSI ACCESSORI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B3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Attività aggiuntive insegnamento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B4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€  35,00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B5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B6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B8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Attività aggiuntive non insegnamento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B9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€  17,50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BA">
            <w:pPr>
              <w:tabs>
                <w:tab w:val="left" w:pos="9356"/>
              </w:tabs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  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BB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BD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Attività aggiuntive  Direttore SGA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BE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€  18,50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BF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C0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C2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Attività aggiuntive Ass. Tecnico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C3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€  14,50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C4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C5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C7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Attività aggiuntive Ass. Amministrativi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C8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€  14,50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C9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CA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CC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Attività aggiuntive Collaboratori scolastici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CD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€  12,50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CE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CF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D1">
            <w:pPr>
              <w:pStyle w:val="Heading5"/>
              <w:keepLines w:val="0"/>
              <w:spacing w:after="0" w:before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bookmarkStart w:colFirst="0" w:colLast="0" w:name="_heading=h.2s8eyo1" w:id="9"/>
            <w:bookmarkEnd w:id="9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Totale Voce  01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D4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D5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02. ALTRI COMPENSI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D6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Rimborso viaggi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D7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D8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D9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DB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Rimborso vitto/alloggio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DC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DD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DE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E0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Rimborsi vari </w:t>
            </w:r>
          </w:p>
          <w:p w:rsidR="00000000" w:rsidDel="00000000" w:rsidP="00000000" w:rsidRDefault="00000000" w:rsidRPr="00000000" w14:paraId="000000E1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riunioni di servizio, convegni, ecc)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E2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E3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E4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E6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Totale Voce 02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E9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EA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03. ALTRE SPESE DI PERSONALE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EB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Attività di direzione/formazione 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EC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ED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EE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F0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Attività di tutoraggio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F1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F2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F3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F5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Rimborsi vari: ………………..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F6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F7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F8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FA">
            <w:pPr>
              <w:keepNext w:val="1"/>
              <w:spacing w:line="240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………………………………….._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FB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FC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FD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FF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Totale  Voce 03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02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04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TOTALE SPESE DI PERSONALE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07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5"/>
            <w:shd w:fill="000000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08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2. ACQUISTO DI BENI</w:t>
            </w:r>
          </w:p>
        </w:tc>
      </w:tr>
      <w:tr>
        <w:trPr>
          <w:trHeight w:val="220" w:hRule="atLeast"/>
        </w:trPr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0D">
            <w:pPr>
              <w:tabs>
                <w:tab w:val="left" w:pos="9356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Voce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0E">
            <w:pPr>
              <w:pStyle w:val="Heading4"/>
              <w:keepLines w:val="0"/>
              <w:tabs>
                <w:tab w:val="left" w:pos="9356"/>
              </w:tabs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bookmarkStart w:colFirst="0" w:colLast="0" w:name="_heading=h.17dp8vu" w:id="10"/>
            <w:bookmarkEnd w:id="10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Descrizione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0F">
            <w:pPr>
              <w:pStyle w:val="Heading4"/>
              <w:keepLines w:val="0"/>
              <w:tabs>
                <w:tab w:val="left" w:pos="9356"/>
              </w:tabs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bookmarkStart w:colFirst="0" w:colLast="0" w:name="_heading=h.3rdcrjn" w:id="11"/>
            <w:bookmarkEnd w:id="11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Quantità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10">
            <w:pPr>
              <w:pStyle w:val="Heading4"/>
              <w:keepLines w:val="0"/>
              <w:tabs>
                <w:tab w:val="left" w:pos="9356"/>
              </w:tabs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bookmarkStart w:colFirst="0" w:colLast="0" w:name="_heading=h.26in1rg" w:id="12"/>
            <w:bookmarkEnd w:id="12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Prezzo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11">
            <w:pPr>
              <w:pStyle w:val="Heading4"/>
              <w:keepLines w:val="0"/>
              <w:tabs>
                <w:tab w:val="left" w:pos="9356"/>
              </w:tabs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bookmarkStart w:colFirst="0" w:colLast="0" w:name="_heading=h.lnxbz9" w:id="13"/>
            <w:bookmarkEnd w:id="13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Totale IVA compresa</w:t>
            </w:r>
          </w:p>
        </w:tc>
      </w:tr>
      <w:tr>
        <w:trPr>
          <w:trHeight w:val="220" w:hRule="atLeast"/>
        </w:trPr>
        <w:tc>
          <w:tcPr>
            <w:vMerge w:val="restart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12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01. BENI DI CONSUMO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13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14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15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16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18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19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1B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1D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1E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1F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20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22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23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24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25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27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28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29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2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2C">
            <w:pPr>
              <w:keepNext w:val="1"/>
              <w:spacing w:line="240" w:lineRule="auto"/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Totale imponibile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2F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31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                                           I.V.A.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34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36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Totale Voce 01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39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3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02.BENI D’ INVESTIMENTO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3B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3C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3D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3E">
            <w:pPr>
              <w:tabs>
                <w:tab w:val="left" w:pos="9356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40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41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42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43">
            <w:pPr>
              <w:tabs>
                <w:tab w:val="left" w:pos="9356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45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46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47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48">
            <w:pPr>
              <w:tabs>
                <w:tab w:val="left" w:pos="9356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4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4B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4C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4D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4F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50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51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52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54">
            <w:pPr>
              <w:keepNext w:val="1"/>
              <w:spacing w:line="240" w:lineRule="auto"/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Totale imponibile 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57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59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                                           I.V.A.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5C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5E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Totale Voce 02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61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63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TOTALE SPESE PER ACQUISTO DI BENI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66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5"/>
            <w:shd w:fill="000000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67">
            <w:pPr>
              <w:pStyle w:val="Heading6"/>
              <w:keepLines w:val="0"/>
              <w:spacing w:after="0" w:before="0" w:line="240" w:lineRule="auto"/>
              <w:jc w:val="both"/>
              <w:rPr>
                <w:rFonts w:ascii="Calibri" w:cs="Calibri" w:eastAsia="Calibri" w:hAnsi="Calibri"/>
                <w:b w:val="1"/>
                <w:i w:val="0"/>
                <w:color w:val="ffffff"/>
                <w:sz w:val="24"/>
                <w:szCs w:val="24"/>
              </w:rPr>
            </w:pPr>
            <w:bookmarkStart w:colFirst="0" w:colLast="0" w:name="_heading=h.35nkun2" w:id="14"/>
            <w:bookmarkEnd w:id="14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ffffff"/>
                <w:sz w:val="24"/>
                <w:szCs w:val="24"/>
                <w:rtl w:val="0"/>
              </w:rPr>
              <w:t xml:space="preserve">3.PRESTAZIONE DI SERVIZI DI TERZI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ffffff"/>
                <w:sz w:val="24"/>
                <w:szCs w:val="24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6C">
            <w:pPr>
              <w:tabs>
                <w:tab w:val="left" w:pos="9356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6D">
            <w:pPr>
              <w:pStyle w:val="Heading4"/>
              <w:keepLines w:val="0"/>
              <w:tabs>
                <w:tab w:val="left" w:pos="9356"/>
              </w:tabs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bookmarkStart w:colFirst="0" w:colLast="0" w:name="_heading=h.1ksv4uv" w:id="15"/>
            <w:bookmarkEnd w:id="15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Descrizione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6E">
            <w:pPr>
              <w:pStyle w:val="Heading4"/>
              <w:keepLines w:val="0"/>
              <w:tabs>
                <w:tab w:val="left" w:pos="9356"/>
              </w:tabs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bookmarkStart w:colFirst="0" w:colLast="0" w:name="_heading=h.44sinio" w:id="16"/>
            <w:bookmarkEnd w:id="16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Importo orario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6F">
            <w:pPr>
              <w:pStyle w:val="Heading4"/>
              <w:keepLines w:val="0"/>
              <w:tabs>
                <w:tab w:val="left" w:pos="9356"/>
              </w:tabs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bookmarkStart w:colFirst="0" w:colLast="0" w:name="_heading=h.2jxsxqh" w:id="17"/>
            <w:bookmarkEnd w:id="17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N. ore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70">
            <w:pPr>
              <w:pStyle w:val="Heading4"/>
              <w:keepLines w:val="0"/>
              <w:tabs>
                <w:tab w:val="left" w:pos="9356"/>
              </w:tabs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bookmarkStart w:colFirst="0" w:colLast="0" w:name="_heading=h.z337ya" w:id="18"/>
            <w:bookmarkEnd w:id="18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Totale lordo</w:t>
            </w:r>
          </w:p>
        </w:tc>
      </w:tr>
      <w:tr>
        <w:trPr>
          <w:trHeight w:val="24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72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Collaborazione occasionale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73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74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75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77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Consulenza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78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79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7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7C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Servizi di assistenza tecnica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7D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7E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7F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81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Servizi di Manutenzione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82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83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84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86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Organizzazione manifestazioni e convegni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87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88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89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8B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Formazione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8C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8D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8E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90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Altro (specificare):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91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92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93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95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96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97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98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9A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9B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9C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9D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9F">
            <w:pPr>
              <w:keepNext w:val="1"/>
              <w:spacing w:line="240" w:lineRule="auto"/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Totale Prestazioni di servizi da terzi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A2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5"/>
            <w:shd w:fill="000000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A3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4.CONTRIBUTI A CARICO DELL’AMMINISTRAZIONE</w:t>
            </w:r>
          </w:p>
        </w:tc>
      </w:tr>
      <w:tr>
        <w:trPr>
          <w:trHeight w:val="240" w:hRule="atLeast"/>
        </w:trPr>
        <w:tc>
          <w:tcPr>
            <w:vMerge w:val="restart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A8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A9">
            <w:pPr>
              <w:pStyle w:val="Heading4"/>
              <w:keepLines w:val="0"/>
              <w:tabs>
                <w:tab w:val="left" w:pos="9356"/>
              </w:tabs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bookmarkStart w:colFirst="0" w:colLast="0" w:name="_heading=h.3j2qqm3" w:id="19"/>
            <w:bookmarkEnd w:id="19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Descrizione</w:t>
            </w:r>
          </w:p>
        </w:tc>
        <w:tc>
          <w:tcPr>
            <w:gridSpan w:val="3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AA">
            <w:pPr>
              <w:pStyle w:val="Heading4"/>
              <w:keepLines w:val="0"/>
              <w:tabs>
                <w:tab w:val="left" w:pos="9356"/>
              </w:tabs>
              <w:spacing w:after="0" w:before="0" w:line="240" w:lineRule="auto"/>
              <w:jc w:val="center"/>
              <w:rPr>
                <w:rFonts w:ascii="Calibri" w:cs="Calibri" w:eastAsia="Calibri" w:hAnsi="Calibri"/>
              </w:rPr>
            </w:pPr>
            <w:bookmarkStart w:colFirst="0" w:colLast="0" w:name="_heading=h.1y810tw" w:id="20"/>
            <w:bookmarkEnd w:id="20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Importo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AE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IRAP</w:t>
            </w:r>
          </w:p>
        </w:tc>
        <w:tc>
          <w:tcPr>
            <w:gridSpan w:val="3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AF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B3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INPDAP</w:t>
            </w:r>
          </w:p>
        </w:tc>
        <w:tc>
          <w:tcPr>
            <w:gridSpan w:val="3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B4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B8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INPS</w:t>
            </w:r>
          </w:p>
        </w:tc>
        <w:tc>
          <w:tcPr>
            <w:gridSpan w:val="3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B9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BD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INAIL</w:t>
            </w:r>
          </w:p>
        </w:tc>
        <w:tc>
          <w:tcPr>
            <w:gridSpan w:val="3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BE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C2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Altri contributi (specificare):</w:t>
            </w:r>
          </w:p>
        </w:tc>
        <w:tc>
          <w:tcPr>
            <w:gridSpan w:val="3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C3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C8">
            <w:pPr>
              <w:tabs>
                <w:tab w:val="left" w:pos="9356"/>
              </w:tabs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CC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Totale Contributi a carico Amministrazione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CF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5"/>
            <w:shd w:fill="000000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D0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5.ALTRE SPESE</w:t>
            </w:r>
          </w:p>
        </w:tc>
      </w:tr>
      <w:tr>
        <w:trPr>
          <w:trHeight w:val="240" w:hRule="atLeast"/>
        </w:trPr>
        <w:tc>
          <w:tcPr>
            <w:vMerge w:val="restart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D5">
            <w:pPr>
              <w:tabs>
                <w:tab w:val="left" w:pos="9356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D6">
            <w:pPr>
              <w:pStyle w:val="Heading4"/>
              <w:keepLines w:val="0"/>
              <w:tabs>
                <w:tab w:val="left" w:pos="9356"/>
              </w:tabs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bookmarkStart w:colFirst="0" w:colLast="0" w:name="_heading=h.4i7ojhp" w:id="21"/>
            <w:bookmarkEnd w:id="21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Descrizione</w:t>
            </w:r>
          </w:p>
        </w:tc>
        <w:tc>
          <w:tcPr>
            <w:gridSpan w:val="3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D7">
            <w:pPr>
              <w:pStyle w:val="Heading4"/>
              <w:keepLines w:val="0"/>
              <w:tabs>
                <w:tab w:val="left" w:pos="9356"/>
              </w:tabs>
              <w:spacing w:after="0" w:before="0" w:line="240" w:lineRule="auto"/>
              <w:jc w:val="center"/>
              <w:rPr>
                <w:rFonts w:ascii="Calibri" w:cs="Calibri" w:eastAsia="Calibri" w:hAnsi="Calibri"/>
              </w:rPr>
            </w:pPr>
            <w:bookmarkStart w:colFirst="0" w:colLast="0" w:name="_heading=h.2xcytpi" w:id="22"/>
            <w:bookmarkEnd w:id="22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Importo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DB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Amministrative</w:t>
            </w:r>
          </w:p>
        </w:tc>
        <w:tc>
          <w:tcPr>
            <w:gridSpan w:val="3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DC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E0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Partecipazione a gare e/o concorsi</w:t>
            </w:r>
          </w:p>
        </w:tc>
        <w:tc>
          <w:tcPr>
            <w:gridSpan w:val="3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E1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E5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Contributi  agli studenti</w:t>
            </w:r>
          </w:p>
        </w:tc>
        <w:tc>
          <w:tcPr>
            <w:gridSpan w:val="3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E6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E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Assicurazioni aggiuntive</w:t>
            </w:r>
          </w:p>
        </w:tc>
        <w:tc>
          <w:tcPr>
            <w:gridSpan w:val="3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EB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EF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Trasporti</w:t>
            </w:r>
          </w:p>
        </w:tc>
        <w:tc>
          <w:tcPr>
            <w:gridSpan w:val="3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F0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F4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Altro (specificare):</w:t>
            </w:r>
          </w:p>
        </w:tc>
        <w:tc>
          <w:tcPr>
            <w:gridSpan w:val="3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F5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F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FE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Totale Altre Spese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01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2">
      <w:pPr>
        <w:tabs>
          <w:tab w:val="left" w:pos="9356"/>
        </w:tabs>
        <w:spacing w:line="240" w:lineRule="auto"/>
        <w:ind w:right="-187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tabs>
          <w:tab w:val="left" w:pos="9356"/>
        </w:tabs>
        <w:spacing w:line="240" w:lineRule="auto"/>
        <w:ind w:left="-283" w:right="-1871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RIEPILOGO</w:t>
      </w:r>
    </w:p>
    <w:tbl>
      <w:tblPr>
        <w:tblStyle w:val="Table7"/>
        <w:tblW w:w="97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3120"/>
        <w:gridCol w:w="2805"/>
        <w:gridCol w:w="2640"/>
        <w:tblGridChange w:id="0">
          <w:tblGrid>
            <w:gridCol w:w="1215"/>
            <w:gridCol w:w="3120"/>
            <w:gridCol w:w="2805"/>
            <w:gridCol w:w="2640"/>
          </w:tblGrid>
        </w:tblGridChange>
      </w:tblGrid>
      <w:tr>
        <w:trPr>
          <w:trHeight w:val="240" w:hRule="atLeast"/>
        </w:trPr>
        <w:tc>
          <w:tcPr>
            <w:shd w:fill="000000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04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05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DESCRIZIONE</w:t>
            </w:r>
          </w:p>
        </w:tc>
        <w:tc>
          <w:tcPr>
            <w:shd w:fill="000000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06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  PREVISIONE</w:t>
            </w:r>
          </w:p>
        </w:tc>
        <w:tc>
          <w:tcPr>
            <w:shd w:fill="000000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07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 CONSUNTIVO</w:t>
            </w:r>
          </w:p>
        </w:tc>
      </w:tr>
      <w:tr>
        <w:trPr>
          <w:trHeight w:val="240" w:hRule="atLeast"/>
        </w:trPr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08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01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09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SPESE DI PERSONALE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0A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0B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0C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0D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ACQUISTO DI BENI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0E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0F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10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03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11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PRESTAZIONE DI SERVIZI DI TERZI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12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13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14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04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15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CONTRIBUTI A CARICO AMM.NE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16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17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18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05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19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ALTRE SPESE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1A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1B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1C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1D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                     TOTALE PROGETTO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1E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1F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0">
      <w:pPr>
        <w:pStyle w:val="Heading2"/>
        <w:keepLines w:val="0"/>
        <w:spacing w:after="0" w:before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pStyle w:val="Heading2"/>
        <w:keepLines w:val="0"/>
        <w:spacing w:after="0" w:before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pStyle w:val="Heading2"/>
        <w:keepLines w:val="0"/>
        <w:spacing w:after="0" w:before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Milano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,________________ 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                                          IL RESPONSABILE DEL PROGETTO</w:t>
      </w:r>
    </w:p>
    <w:p w:rsidR="00000000" w:rsidDel="00000000" w:rsidP="00000000" w:rsidRDefault="00000000" w:rsidRPr="00000000" w14:paraId="000002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tabs>
          <w:tab w:val="left" w:pos="9356"/>
        </w:tabs>
        <w:spacing w:line="240" w:lineRule="auto"/>
        <w:rPr>
          <w:rFonts w:ascii="Calibri" w:cs="Calibri" w:eastAsia="Calibri" w:hAnsi="Calibri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Prof. ______________</w:t>
      </w:r>
      <w:r w:rsidDel="00000000" w:rsidR="00000000" w:rsidRPr="00000000">
        <w:rPr>
          <w:rtl w:val="0"/>
        </w:rPr>
      </w:r>
    </w:p>
    <w:sectPr>
      <w:headerReference r:id="rId8" w:type="default"/>
      <w:pgSz w:h="16834" w:w="11909"/>
      <w:pgMar w:bottom="1440" w:top="873" w:left="1440" w:right="1440" w:header="283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Verdan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226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Sono possibili progetti di classe solo per PCTO (ex ASL)</w:t>
      </w:r>
    </w:p>
  </w:footnote>
  <w:footnote w:id="1">
    <w:p w:rsidR="00000000" w:rsidDel="00000000" w:rsidP="00000000" w:rsidRDefault="00000000" w:rsidRPr="00000000" w14:paraId="00000227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Numero minimo 15 studenti e specificare dettagliatamente classi e indirizzi coinvolti.</w:t>
      </w:r>
    </w:p>
  </w:footnote>
  <w:footnote w:id="2">
    <w:p w:rsidR="00000000" w:rsidDel="00000000" w:rsidP="00000000" w:rsidRDefault="00000000" w:rsidRPr="00000000" w14:paraId="00000228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Se il progetto prevede  collaborazioni da retribuire con esperti esterni, </w:t>
      </w:r>
      <w:r w:rsidDel="00000000" w:rsidR="00000000" w:rsidRPr="00000000">
        <w:rPr>
          <w:b w:val="1"/>
          <w:i w:val="1"/>
          <w:sz w:val="16"/>
          <w:szCs w:val="16"/>
          <w:u w:val="single"/>
          <w:rtl w:val="0"/>
        </w:rPr>
        <w:t xml:space="preserve">è tassativamente</w:t>
      </w: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 necessario accordarsi con la segreteria per la procedura da attivare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9">
    <w:pPr>
      <w:tabs>
        <w:tab w:val="center" w:pos="4819"/>
        <w:tab w:val="right" w:pos="9638"/>
      </w:tabs>
      <w:spacing w:line="240" w:lineRule="auto"/>
      <w:ind w:hanging="708.6614173228347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612503" cy="778192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12503" cy="7781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DE054E"/>
    <w:pPr>
      <w:spacing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DE054E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50BHjYpzZoQ1xpoLQoJIilM2w==">AMUW2mV9oKdIhdJwBoQW1tcQ7KCFIPLTozxoIHeXwoIkkSTYEQCVr0x5zIZAAOs8kj8jdW7e2Ck6hP5Jpsm5UacALlhBQJqTzlBzakx2PM4Fr9p2tdLmW4rc/E7i0D7mVQb0aAt1ZuAAWMWjwBoC24d7Lk8UBNC31SyeGlmkSBXH3aZwvSrRgRMD0RwBPDoNtGZT+H9XztxsgNMq2lBIGIxdJlxDhMr+m4CgJfrG9AWw93ofzAzksDnJ1qP+YaTPKnRccUw6T1x8rQJJMJEWYaELUqvq99Jdsf0SvuxohGGxY2lZ9b5o4XgNfhx/OqGvDf/y/KK+D1iPhADpF8RSj3R/cvwIVEYVSBwqMF2oTsseFV7RPlnFJj3XsiM211PrMlNyvM4ZJeEX9AmbEm+cJgRxZtWyfhRmY9vLzxlF7wqXB22cnWAEXJpT7XPa8oQPfu7v6du48Lu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2020-10-06T06:12:00Z</dcterms:created>
</cp:coreProperties>
</file>